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KVKK Başvuru Formu</w:t>
      </w:r>
    </w:p>
    <w:p>
      <w:r>
        <w:t>Group R Global Danışmanlık ve Ticaret Anonim Şirketi</w:t>
      </w:r>
    </w:p>
    <w:p>
      <w:r>
        <w:t>Kişisel verilerinize ilişkin haklarınızı kullanmak için doldurulur. Bu belge iş başvurusu değildir. Güncel aydınlatma metni, tebligat adresi ve başvuru kanalları: https://www.grouprglobals.com/kvkk.php</w:t>
      </w:r>
    </w:p>
    <w:p>
      <w:pPr>
        <w:pStyle w:val="Heading2"/>
      </w:pPr>
      <w:r>
        <w:t>1. Başvuru sahibinin bilgileri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Ad Soyad</w:t>
            </w:r>
          </w:p>
        </w:tc>
        <w:tc>
          <w:tcPr>
            <w:tcW w:type="dxa" w:w="4933"/>
          </w:tcPr>
          <w:p>
            <w:r>
              <w:t xml:space="preserve"> </w:t>
            </w:r>
          </w:p>
        </w:tc>
      </w:tr>
      <w:tr>
        <w:tc>
          <w:tcPr>
            <w:tcW w:type="dxa" w:w="4933"/>
          </w:tcPr>
          <w:p>
            <w:r>
              <w:t>Vatandaşlık / Uyruğu</w:t>
            </w:r>
          </w:p>
        </w:tc>
        <w:tc>
          <w:tcPr>
            <w:tcW w:type="dxa" w:w="4933"/>
          </w:tcPr>
          <w:p>
            <w:r>
              <w:t xml:space="preserve"> </w:t>
            </w:r>
          </w:p>
        </w:tc>
      </w:tr>
      <w:tr>
        <w:tc>
          <w:tcPr>
            <w:tcW w:type="dxa" w:w="4933"/>
          </w:tcPr>
          <w:p>
            <w:r>
              <w:t>T.C. Kimlik No (T.C. vatandaşları)</w:t>
            </w:r>
          </w:p>
        </w:tc>
        <w:tc>
          <w:tcPr>
            <w:tcW w:type="dxa" w:w="4933"/>
          </w:tcPr>
          <w:p>
            <w:r>
              <w:t xml:space="preserve"> </w:t>
            </w:r>
          </w:p>
        </w:tc>
      </w:tr>
      <w:tr>
        <w:tc>
          <w:tcPr>
            <w:tcW w:type="dxa" w:w="4933"/>
          </w:tcPr>
          <w:p>
            <w:r>
              <w:t>Pasaport / Kimlik No (yabancılar)</w:t>
            </w:r>
          </w:p>
        </w:tc>
        <w:tc>
          <w:tcPr>
            <w:tcW w:type="dxa" w:w="4933"/>
          </w:tcPr>
          <w:p>
            <w:r>
              <w:t xml:space="preserve"> </w:t>
            </w:r>
          </w:p>
        </w:tc>
      </w:tr>
      <w:tr>
        <w:tc>
          <w:tcPr>
            <w:tcW w:type="dxa" w:w="4933"/>
          </w:tcPr>
          <w:p>
            <w:r>
              <w:t>Tebligata Esas Adres</w:t>
            </w:r>
          </w:p>
        </w:tc>
        <w:tc>
          <w:tcPr>
            <w:tcW w:type="dxa" w:w="4933"/>
          </w:tcPr>
          <w:p>
            <w:r>
              <w:br/>
            </w:r>
          </w:p>
        </w:tc>
      </w:tr>
      <w:tr>
        <w:tc>
          <w:tcPr>
            <w:tcW w:type="dxa" w:w="4933"/>
          </w:tcPr>
          <w:p>
            <w:r>
              <w:t>E-posta (varsa)</w:t>
            </w:r>
          </w:p>
        </w:tc>
        <w:tc>
          <w:tcPr>
            <w:tcW w:type="dxa" w:w="4933"/>
          </w:tcPr>
          <w:p>
            <w:r>
              <w:t xml:space="preserve"> </w:t>
            </w:r>
          </w:p>
        </w:tc>
      </w:tr>
      <w:tr>
        <w:tc>
          <w:tcPr>
            <w:tcW w:type="dxa" w:w="4933"/>
          </w:tcPr>
          <w:p>
            <w:r>
              <w:t>Telefon / Faks (varsa)</w:t>
            </w:r>
          </w:p>
        </w:tc>
        <w:tc>
          <w:tcPr>
            <w:tcW w:type="dxa" w:w="4933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2. Başvurunun konusu ve talep</w:t>
      </w:r>
    </w:p>
    <w:p>
      <w:r>
        <w:t>İşleme ilişkin bilgi, düzeltme, silme/yok etme, alıcılara bildirim, itiraz veya diğer talebinizi ve ilgili süreci açıkça belirtin. Talep:</w:t>
      </w:r>
    </w:p>
    <w:p>
      <w:r>
        <w:br/>
        <w:br/>
        <w:br/>
        <w:br/>
      </w:r>
    </w:p>
    <w:p>
      <w:pPr>
        <w:pStyle w:val="Heading2"/>
      </w:pPr>
      <w:r>
        <w:t>3. Ekler ve imza</w:t>
      </w:r>
    </w:p>
    <w:p>
      <w:r>
        <w:t>Ek belge listesi (varsa): ______________________________________________</w:t>
      </w:r>
    </w:p>
    <w:p>
      <w:r>
        <w:t>Tarih: _______________________   İmza (yazılı başvuruda): _______________________</w:t>
      </w:r>
    </w:p>
    <w:p>
      <w:r>
        <w:t>Gerekli olmayan üçüncü kişi verilerini veya özel nitelikli verileri eklemeyin. Kimlik fotokopisi bu formun zorunlu eki değildir; gerektiğinde ölçülü kimlik teyidi istenebilir.</w:t>
      </w:r>
    </w:p>
    <w:p>
      <w:r>
        <w:t>Formu indirmek veya yazdırmak online başvuru oluşturmaz. Online gönderim: https://www.grouprglobals.com/kvkk-request.php. Yazılı ve mevzuattaki diğer yöntemlerle başvuru hakkınız korunur. Talepler kural olarak ücretsiz, en geç 30 gün içinde yazılı veya elektronik olarak yanıtlanır; mevzuattaki maliyet koşulları saklıdır.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DejaVu Sans" w:hAnsi="DejaVu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KVKK Başvuru Formu</dc:title>
  <dc:subject/>
  <dc:creator>Group R Global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